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E3" w:rsidRPr="002E20D4" w:rsidRDefault="006924E9" w:rsidP="006924E9">
      <w:pPr>
        <w:jc w:val="center"/>
        <w:rPr>
          <w:rFonts w:ascii="Times New Roman" w:hAnsi="Times New Roman" w:cs="Times New Roman"/>
          <w:b/>
          <w:sz w:val="24"/>
          <w:szCs w:val="24"/>
        </w:rPr>
      </w:pPr>
      <w:r w:rsidRPr="002E20D4">
        <w:rPr>
          <w:rFonts w:ascii="Times New Roman" w:hAnsi="Times New Roman" w:cs="Times New Roman"/>
          <w:b/>
          <w:sz w:val="24"/>
          <w:szCs w:val="24"/>
        </w:rPr>
        <w:t>Jak pomóc dziecku w nauce czytania</w:t>
      </w:r>
    </w:p>
    <w:p w:rsidR="006924E9" w:rsidRDefault="006924E9" w:rsidP="006924E9">
      <w:pPr>
        <w:jc w:val="both"/>
        <w:rPr>
          <w:rFonts w:ascii="Times New Roman" w:hAnsi="Times New Roman" w:cs="Times New Roman"/>
          <w:sz w:val="24"/>
          <w:szCs w:val="24"/>
        </w:rPr>
      </w:pPr>
      <w:r>
        <w:rPr>
          <w:rFonts w:ascii="Times New Roman" w:hAnsi="Times New Roman" w:cs="Times New Roman"/>
          <w:sz w:val="24"/>
          <w:szCs w:val="24"/>
        </w:rPr>
        <w:t xml:space="preserve">Czytanie jest jedną z podstawowych technik nabywania nowej wiedzy o otaczającym nas świecie. Czytanie towarzyszy nam przez całe życie – czytamy nazwy produktów, skład, przepisy, ulotki, szyldy w sklepach, wzruszamy się nad książką. Pismo jest jednym z podstawowych nośników informacji, dlatego tak ważne jest aby dziecko opanował technikę czytania. Bardzo często rodzice widzą problem, ale nie wiedzą jak pomóc swojemu dziecku. Jak wytłumaczyć jak ma przeczytać dane słowo. </w:t>
      </w:r>
    </w:p>
    <w:p w:rsidR="006924E9" w:rsidRDefault="006924E9" w:rsidP="006924E9">
      <w:pPr>
        <w:jc w:val="both"/>
        <w:rPr>
          <w:rFonts w:ascii="Times New Roman" w:hAnsi="Times New Roman" w:cs="Times New Roman"/>
          <w:sz w:val="24"/>
          <w:szCs w:val="24"/>
        </w:rPr>
      </w:pPr>
      <w:r>
        <w:rPr>
          <w:rFonts w:ascii="Times New Roman" w:hAnsi="Times New Roman" w:cs="Times New Roman"/>
          <w:sz w:val="24"/>
          <w:szCs w:val="24"/>
        </w:rPr>
        <w:t xml:space="preserve">Jedną z pomocnych metod jest metoda sylabowa, która jest chyba najczęściej wykorzystywana w nauce czytania. Poniżej przedstawię kilka sposobów wspomagania dziecka w nauce czytania. </w:t>
      </w:r>
    </w:p>
    <w:p w:rsidR="006924E9" w:rsidRDefault="006924E9" w:rsidP="006924E9">
      <w:pPr>
        <w:jc w:val="both"/>
        <w:rPr>
          <w:rFonts w:ascii="Times New Roman" w:hAnsi="Times New Roman" w:cs="Times New Roman"/>
          <w:sz w:val="24"/>
          <w:szCs w:val="24"/>
        </w:rPr>
      </w:pPr>
      <w:r>
        <w:rPr>
          <w:rFonts w:ascii="Times New Roman" w:hAnsi="Times New Roman" w:cs="Times New Roman"/>
          <w:sz w:val="24"/>
          <w:szCs w:val="24"/>
        </w:rPr>
        <w:t>Zabawy pomocne przy nauce czytania:</w:t>
      </w:r>
    </w:p>
    <w:p w:rsidR="006924E9" w:rsidRDefault="006924E9" w:rsidP="006924E9">
      <w:pPr>
        <w:jc w:val="both"/>
        <w:rPr>
          <w:rFonts w:ascii="Times New Roman" w:hAnsi="Times New Roman" w:cs="Times New Roman"/>
          <w:sz w:val="24"/>
          <w:szCs w:val="24"/>
        </w:rPr>
      </w:pPr>
      <w:r>
        <w:rPr>
          <w:rFonts w:ascii="Times New Roman" w:hAnsi="Times New Roman" w:cs="Times New Roman"/>
          <w:b/>
          <w:sz w:val="24"/>
          <w:szCs w:val="24"/>
        </w:rPr>
        <w:t xml:space="preserve">Sylabowe memory – </w:t>
      </w:r>
      <w:r>
        <w:rPr>
          <w:rFonts w:ascii="Times New Roman" w:hAnsi="Times New Roman" w:cs="Times New Roman"/>
          <w:sz w:val="24"/>
          <w:szCs w:val="24"/>
        </w:rPr>
        <w:t xml:space="preserve">do tej zabawy potrzebne są kartoniki z sylabami (przykładowy zestaw sylab znajduje się na końcu tego artykułu – załącznik 1), należy pamiętać, że każda sylaba powinna mieć parę, więc potrzebne są dwa zestawy sylab. </w:t>
      </w:r>
      <w:r w:rsidR="00291CCD">
        <w:rPr>
          <w:rFonts w:ascii="Times New Roman" w:hAnsi="Times New Roman" w:cs="Times New Roman"/>
          <w:sz w:val="24"/>
          <w:szCs w:val="24"/>
        </w:rPr>
        <w:t>Odwrócone kartoniki kładziemy na stole. Zadaniem uczestników gry jest znalezienie pary sylab. Dziecko za każdym razem, odkrywając kartonik czyta daną sylabę i decyduje, czy są one identyczne czy nie. jeśli znajdzie parę zabiera ją ze stołu. Wygrywa uczestnik gry, który zebrał więcej par. Ważne – należy zachęcać dziecko, aby czytało sylabę całościowo (np. „ma”, a nie „m – a”).</w:t>
      </w:r>
    </w:p>
    <w:p w:rsidR="00291CCD" w:rsidRDefault="00291CCD" w:rsidP="006924E9">
      <w:pPr>
        <w:jc w:val="both"/>
        <w:rPr>
          <w:rFonts w:ascii="Times New Roman" w:hAnsi="Times New Roman" w:cs="Times New Roman"/>
          <w:sz w:val="24"/>
          <w:szCs w:val="24"/>
        </w:rPr>
      </w:pPr>
      <w:r w:rsidRPr="00291CCD">
        <w:rPr>
          <w:rFonts w:ascii="Times New Roman" w:hAnsi="Times New Roman" w:cs="Times New Roman"/>
          <w:b/>
          <w:sz w:val="24"/>
          <w:szCs w:val="24"/>
        </w:rPr>
        <w:t>Piotruś</w:t>
      </w:r>
      <w:r>
        <w:rPr>
          <w:rFonts w:ascii="Times New Roman" w:hAnsi="Times New Roman" w:cs="Times New Roman"/>
          <w:b/>
          <w:sz w:val="24"/>
          <w:szCs w:val="24"/>
        </w:rPr>
        <w:t xml:space="preserve"> – </w:t>
      </w:r>
      <w:r>
        <w:rPr>
          <w:rFonts w:ascii="Times New Roman" w:hAnsi="Times New Roman" w:cs="Times New Roman"/>
          <w:sz w:val="24"/>
          <w:szCs w:val="24"/>
        </w:rPr>
        <w:t>o tej zabawy również potrzebne są dwa zestawy kartoników z sylabami, jednak jedna sylaba nie ma pary. Każdy dostaje tyle samo kart, wybiera wśród kart przeciwnika jedną i sprawdza czy w swoich kartach ma parę (ważne, że zawsze po wylosowaniu karty czyta na głos daną sylabę). Wygrywa osoba, która pozbędzie się wszystkich kart.</w:t>
      </w:r>
    </w:p>
    <w:p w:rsidR="00291CCD" w:rsidRDefault="00291CCD" w:rsidP="006924E9">
      <w:pPr>
        <w:jc w:val="both"/>
        <w:rPr>
          <w:rFonts w:ascii="Times New Roman" w:hAnsi="Times New Roman" w:cs="Times New Roman"/>
          <w:sz w:val="24"/>
          <w:szCs w:val="24"/>
        </w:rPr>
      </w:pPr>
      <w:r>
        <w:rPr>
          <w:rFonts w:ascii="Times New Roman" w:hAnsi="Times New Roman" w:cs="Times New Roman"/>
          <w:b/>
          <w:sz w:val="24"/>
          <w:szCs w:val="24"/>
        </w:rPr>
        <w:t xml:space="preserve">Kto pierwszy – </w:t>
      </w:r>
      <w:r>
        <w:rPr>
          <w:rFonts w:ascii="Times New Roman" w:hAnsi="Times New Roman" w:cs="Times New Roman"/>
          <w:sz w:val="24"/>
          <w:szCs w:val="24"/>
        </w:rPr>
        <w:t>jeden uczestnik gry wymienia daną sylabę, a pozostali wyszukują daną sylabę spośród rozrzuconych na stole. W momencie kiedy dziecko opanuje już dość dobrze wyszukiwanie sylab, można zabawę utrudnić, np. jedna osoba wymienia wyraz, a drugi uczestnik gry ma za zadanie ten wyraz utworzyć z podanych sylab. Bądź też jedna osoba podaje sylabę, a druga musi odszukać daną sylabę, oraz dołożyć drugą, taką, aby powstał sensowny wyraz i odczytać ten wyraz</w:t>
      </w:r>
      <w:r w:rsidR="007C6F7D">
        <w:rPr>
          <w:rFonts w:ascii="Times New Roman" w:hAnsi="Times New Roman" w:cs="Times New Roman"/>
          <w:sz w:val="24"/>
          <w:szCs w:val="24"/>
        </w:rPr>
        <w:t xml:space="preserve"> (w tej zabawy należy odłożyć kartoniki zawierające w sobie literę „ch” i „h”, aby dziecko układając wyrazy nie utrwalało błędów w pisowni</w:t>
      </w:r>
      <w:r>
        <w:rPr>
          <w:rFonts w:ascii="Times New Roman" w:hAnsi="Times New Roman" w:cs="Times New Roman"/>
          <w:sz w:val="24"/>
          <w:szCs w:val="24"/>
        </w:rPr>
        <w:t>. Zabawa staje się bardziej emocjonujące jeśli bierze w niej udział więcej niż dwie osoby.</w:t>
      </w:r>
    </w:p>
    <w:p w:rsidR="00291CCD" w:rsidRDefault="00291CCD" w:rsidP="006924E9">
      <w:pPr>
        <w:jc w:val="both"/>
        <w:rPr>
          <w:rFonts w:ascii="Times New Roman" w:hAnsi="Times New Roman" w:cs="Times New Roman"/>
          <w:sz w:val="24"/>
          <w:szCs w:val="24"/>
        </w:rPr>
      </w:pPr>
      <w:r>
        <w:rPr>
          <w:rFonts w:ascii="Times New Roman" w:hAnsi="Times New Roman" w:cs="Times New Roman"/>
          <w:b/>
          <w:sz w:val="24"/>
          <w:szCs w:val="24"/>
        </w:rPr>
        <w:t xml:space="preserve">Przeczytaj – </w:t>
      </w:r>
      <w:r>
        <w:rPr>
          <w:rFonts w:ascii="Times New Roman" w:hAnsi="Times New Roman" w:cs="Times New Roman"/>
          <w:sz w:val="24"/>
          <w:szCs w:val="24"/>
        </w:rPr>
        <w:t>jeden uczestnik gry pokazuje sylabę</w:t>
      </w:r>
      <w:r w:rsidR="00C406EA">
        <w:rPr>
          <w:rFonts w:ascii="Times New Roman" w:hAnsi="Times New Roman" w:cs="Times New Roman"/>
          <w:sz w:val="24"/>
          <w:szCs w:val="24"/>
        </w:rPr>
        <w:t xml:space="preserve">, a drugi odczytuje sylaby, dopóki się nie pomyli (jeśli osoba przeczyta wszystkie sylaby – wygrywa). Ważna uwaga – jeśli w zabawie bierze udział dorosła osoba, raz na jakiś czas powinna podać złą odpowiedź, aby role się zamieniły. </w:t>
      </w:r>
    </w:p>
    <w:p w:rsidR="00C406EA" w:rsidRDefault="00C406EA" w:rsidP="006924E9">
      <w:pPr>
        <w:jc w:val="both"/>
        <w:rPr>
          <w:rFonts w:ascii="Times New Roman" w:hAnsi="Times New Roman" w:cs="Times New Roman"/>
          <w:sz w:val="24"/>
          <w:szCs w:val="24"/>
        </w:rPr>
      </w:pPr>
      <w:r>
        <w:rPr>
          <w:rFonts w:ascii="Times New Roman" w:hAnsi="Times New Roman" w:cs="Times New Roman"/>
          <w:sz w:val="24"/>
          <w:szCs w:val="24"/>
        </w:rPr>
        <w:t xml:space="preserve">W momencie kiedy dziecko opanuje czytanie pojedynczych sylab, można zacząć zachęcać do budowania prostych słów, poprzez łączenie sylab, oraz czytanie prostych wyrazów (proste wyrazy znajdują się w załączniku drugim). </w:t>
      </w:r>
      <w:r w:rsidR="00B0027E">
        <w:rPr>
          <w:rFonts w:ascii="Times New Roman" w:hAnsi="Times New Roman" w:cs="Times New Roman"/>
          <w:sz w:val="24"/>
          <w:szCs w:val="24"/>
        </w:rPr>
        <w:t xml:space="preserve">Niestety język polski obfituje w słowa, które zawierają sylaby trzyliterowe, dlatego kolejnym elementem ćwiczeń są ćwiczenia na sylabach trzyliterowych np. pal, kla, klu, itd. </w:t>
      </w:r>
      <w:r>
        <w:rPr>
          <w:rFonts w:ascii="Times New Roman" w:hAnsi="Times New Roman" w:cs="Times New Roman"/>
          <w:sz w:val="24"/>
          <w:szCs w:val="24"/>
        </w:rPr>
        <w:t>Tę metodę można</w:t>
      </w:r>
      <w:r w:rsidR="00B0027E">
        <w:rPr>
          <w:rFonts w:ascii="Times New Roman" w:hAnsi="Times New Roman" w:cs="Times New Roman"/>
          <w:sz w:val="24"/>
          <w:szCs w:val="24"/>
        </w:rPr>
        <w:t xml:space="preserve"> również </w:t>
      </w:r>
      <w:r>
        <w:rPr>
          <w:rFonts w:ascii="Times New Roman" w:hAnsi="Times New Roman" w:cs="Times New Roman"/>
          <w:sz w:val="24"/>
          <w:szCs w:val="24"/>
        </w:rPr>
        <w:t xml:space="preserve"> kontynuować podczas czytania krótkich tekstów, poprzez:</w:t>
      </w:r>
    </w:p>
    <w:p w:rsidR="00C406EA" w:rsidRDefault="00C406EA" w:rsidP="00C406E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Dawanie dziecku tekstów z zaznaczonymi sylabami</w:t>
      </w:r>
      <w:r w:rsidR="00B0027E">
        <w:rPr>
          <w:rFonts w:ascii="Times New Roman" w:hAnsi="Times New Roman" w:cs="Times New Roman"/>
          <w:sz w:val="24"/>
          <w:szCs w:val="24"/>
        </w:rPr>
        <w:t xml:space="preserve">. </w:t>
      </w:r>
    </w:p>
    <w:p w:rsidR="00C406EA" w:rsidRDefault="00C406EA" w:rsidP="00C406E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Korzystanie przez dziecko z tzw. okienek (wycięte okienko w kartonowym pasku, przez co dziecko widzi tylko jedną sylabę)</w:t>
      </w:r>
    </w:p>
    <w:p w:rsidR="00C406EA" w:rsidRDefault="00C406EA" w:rsidP="00C406E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Zaznaczanie przez dziecko (na początku z pomocą rodzica) sylab w wyrazach.</w:t>
      </w:r>
    </w:p>
    <w:p w:rsidR="00B0027E" w:rsidRDefault="00B0027E" w:rsidP="00C406E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Czytanie wraz z dzieckiem wyrazów, wraz z upływem czasu głos rodzica staje się coraz cichszy, a dziecko czyta coraz więcej wyrazów.</w:t>
      </w:r>
    </w:p>
    <w:p w:rsidR="00C406EA" w:rsidRDefault="00B0027E" w:rsidP="00C406EA">
      <w:pPr>
        <w:jc w:val="both"/>
        <w:rPr>
          <w:rFonts w:ascii="Times New Roman" w:hAnsi="Times New Roman" w:cs="Times New Roman"/>
          <w:sz w:val="24"/>
          <w:szCs w:val="24"/>
        </w:rPr>
      </w:pPr>
      <w:r>
        <w:rPr>
          <w:rFonts w:ascii="Times New Roman" w:hAnsi="Times New Roman" w:cs="Times New Roman"/>
          <w:sz w:val="24"/>
          <w:szCs w:val="24"/>
        </w:rPr>
        <w:t xml:space="preserve">Drogi </w:t>
      </w:r>
      <w:r w:rsidR="00BD6022">
        <w:rPr>
          <w:rFonts w:ascii="Times New Roman" w:hAnsi="Times New Roman" w:cs="Times New Roman"/>
          <w:sz w:val="24"/>
          <w:szCs w:val="24"/>
        </w:rPr>
        <w:t>R</w:t>
      </w:r>
      <w:bookmarkStart w:id="0" w:name="_GoBack"/>
      <w:bookmarkEnd w:id="0"/>
      <w:r>
        <w:rPr>
          <w:rFonts w:ascii="Times New Roman" w:hAnsi="Times New Roman" w:cs="Times New Roman"/>
          <w:sz w:val="24"/>
          <w:szCs w:val="24"/>
        </w:rPr>
        <w:t>odzicu</w:t>
      </w:r>
      <w:r w:rsidR="00C406EA">
        <w:rPr>
          <w:rFonts w:ascii="Times New Roman" w:hAnsi="Times New Roman" w:cs="Times New Roman"/>
          <w:sz w:val="24"/>
          <w:szCs w:val="24"/>
        </w:rPr>
        <w:t>:</w:t>
      </w:r>
    </w:p>
    <w:p w:rsidR="00C406EA" w:rsidRDefault="00C406EA"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Najważniejsze podczas nauki czytania są regularnie ćwiczenie, dlatego ćwiczenia czytania powinny odbywać się regularnie.</w:t>
      </w:r>
    </w:p>
    <w:p w:rsidR="00C406EA" w:rsidRDefault="00C406EA"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Czytanie to dla twojego dziecka duże wyzwanie, dlatego pamiętaj aby nie trwały one zbyt długo (15 - 20 – minut dziennie).</w:t>
      </w:r>
    </w:p>
    <w:p w:rsidR="00C406EA" w:rsidRDefault="00C406EA"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momencie rozpoczęcia ćwiczeń wyeliminuj bodźce rozpraszające – wyłączcie telewizor, komputer, uporządkujcie miejsce ćwiczeń, posprzątajcie zabawki.</w:t>
      </w:r>
    </w:p>
    <w:p w:rsidR="00C406EA" w:rsidRDefault="00D4454D"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 zostawiaj dziecka samego! Dla niego polecenie „naucz się czytać czytanki” jest tak trudne jak dla ciebie wejście na Mount Everest!</w:t>
      </w:r>
    </w:p>
    <w:p w:rsidR="00D4454D" w:rsidRDefault="00D4454D"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 porównuj dziecka do innych. Nikt z nas tego nie lubi, dziecko też.</w:t>
      </w:r>
    </w:p>
    <w:p w:rsidR="00D4454D" w:rsidRDefault="00D4454D"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Zauważaj nawet najmniejsze sukcesy. Dla Twojego dziecka nauka czytania to ciężka praca, dlatego ważne jest aby widziało jej efekty.</w:t>
      </w:r>
    </w:p>
    <w:p w:rsidR="00D4454D" w:rsidRPr="007C6F7D" w:rsidRDefault="007C6F7D" w:rsidP="007C6F7D">
      <w:pPr>
        <w:pStyle w:val="Akapitzlist"/>
        <w:numPr>
          <w:ilvl w:val="0"/>
          <w:numId w:val="2"/>
        </w:numPr>
        <w:jc w:val="both"/>
        <w:rPr>
          <w:rFonts w:ascii="Times New Roman" w:hAnsi="Times New Roman" w:cs="Times New Roman"/>
          <w:sz w:val="24"/>
          <w:szCs w:val="24"/>
        </w:rPr>
      </w:pPr>
      <w:r w:rsidRPr="007C6F7D">
        <w:rPr>
          <w:rFonts w:ascii="Times New Roman" w:hAnsi="Times New Roman" w:cs="Times New Roman"/>
          <w:sz w:val="24"/>
          <w:szCs w:val="24"/>
        </w:rPr>
        <w:t>Chwal</w:t>
      </w:r>
      <w:r>
        <w:rPr>
          <w:rFonts w:ascii="Times New Roman" w:hAnsi="Times New Roman" w:cs="Times New Roman"/>
          <w:sz w:val="24"/>
          <w:szCs w:val="24"/>
        </w:rPr>
        <w:t xml:space="preserve"> dziecko. </w:t>
      </w:r>
      <w:r w:rsidR="00D4454D" w:rsidRPr="007C6F7D">
        <w:rPr>
          <w:rFonts w:ascii="Times New Roman" w:hAnsi="Times New Roman" w:cs="Times New Roman"/>
          <w:sz w:val="24"/>
          <w:szCs w:val="24"/>
        </w:rPr>
        <w:t>Każdy człowiek potrzebuje zachęty, pochwały, to daje mu motywację i ochotę do dalszej pracy.</w:t>
      </w:r>
    </w:p>
    <w:p w:rsidR="00D4454D" w:rsidRDefault="00D4454D"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 krzycz na dziecko podczas ćwiczeń. Jeśli czujesz, że brakuje ci cierpliwości, zrób przerwę, potem wróćcie do ćwiczeń.</w:t>
      </w:r>
    </w:p>
    <w:p w:rsidR="00B0027E" w:rsidRDefault="00B0027E" w:rsidP="00C406E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 początku warto bazować na wyciętych kartonikach, które dziecko może swobodnie przestawiać. Dopiero później można przejść do różnego rodzaju ćwiczeń, np. połącz sylaby tak, aby powstały wyrazy, ułóż zdanie z rozsypanki wyrazowej. Nawet jeśli dziecko ma w zeszycie ćwiczeń (np. w szkole) takie zadanie warto na kartonikach napisać sylaby czy też wyrazy. Przez to dziecko nie zniechęca się ciągłym kreśleniem, zmazywaniem i ponownym rozpoczynaniem ćwiczenia.</w:t>
      </w:r>
    </w:p>
    <w:p w:rsidR="00BD6022" w:rsidRDefault="00BD6022" w:rsidP="00D4454D">
      <w:pPr>
        <w:jc w:val="both"/>
        <w:rPr>
          <w:rFonts w:ascii="Times New Roman" w:hAnsi="Times New Roman" w:cs="Times New Roman"/>
          <w:sz w:val="24"/>
          <w:szCs w:val="24"/>
        </w:rPr>
      </w:pPr>
    </w:p>
    <w:p w:rsidR="00BD6022" w:rsidRDefault="00BD6022" w:rsidP="00BD6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 o</w:t>
      </w:r>
      <w:r w:rsidR="00B0027E">
        <w:rPr>
          <w:rFonts w:ascii="Times New Roman" w:hAnsi="Times New Roman" w:cs="Times New Roman"/>
          <w:sz w:val="24"/>
          <w:szCs w:val="24"/>
        </w:rPr>
        <w:t>pracowa</w:t>
      </w:r>
      <w:r>
        <w:rPr>
          <w:rFonts w:ascii="Times New Roman" w:hAnsi="Times New Roman" w:cs="Times New Roman"/>
          <w:sz w:val="24"/>
          <w:szCs w:val="24"/>
        </w:rPr>
        <w:t>nia</w:t>
      </w:r>
      <w:r w:rsidR="00B0027E">
        <w:rPr>
          <w:rFonts w:ascii="Times New Roman" w:hAnsi="Times New Roman" w:cs="Times New Roman"/>
          <w:sz w:val="24"/>
          <w:szCs w:val="24"/>
        </w:rPr>
        <w:t>:</w:t>
      </w:r>
    </w:p>
    <w:p w:rsidR="00117DC2" w:rsidRDefault="00BD6022" w:rsidP="00BD6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w:t>
      </w:r>
      <w:r w:rsidR="00B0027E">
        <w:rPr>
          <w:rFonts w:ascii="Times New Roman" w:hAnsi="Times New Roman" w:cs="Times New Roman"/>
          <w:sz w:val="24"/>
          <w:szCs w:val="24"/>
        </w:rPr>
        <w:t xml:space="preserve"> Weronika Mąkowska</w:t>
      </w:r>
      <w:r>
        <w:rPr>
          <w:rFonts w:ascii="Times New Roman" w:hAnsi="Times New Roman" w:cs="Times New Roman"/>
          <w:sz w:val="24"/>
          <w:szCs w:val="24"/>
        </w:rPr>
        <w:t xml:space="preserve"> – </w:t>
      </w:r>
      <w:r w:rsidR="002E20D4">
        <w:rPr>
          <w:rFonts w:ascii="Times New Roman" w:hAnsi="Times New Roman" w:cs="Times New Roman"/>
          <w:sz w:val="24"/>
          <w:szCs w:val="24"/>
        </w:rPr>
        <w:t>pedagog</w:t>
      </w:r>
      <w:r>
        <w:rPr>
          <w:rFonts w:ascii="Times New Roman" w:hAnsi="Times New Roman" w:cs="Times New Roman"/>
          <w:sz w:val="24"/>
          <w:szCs w:val="24"/>
        </w:rPr>
        <w:t xml:space="preserve"> w Poradni Psychologiczno – Pedagogicznej nr 1 w Kaliszu</w:t>
      </w:r>
    </w:p>
    <w:p w:rsidR="00117DC2" w:rsidRDefault="00117DC2">
      <w:pPr>
        <w:rPr>
          <w:rFonts w:ascii="Times New Roman" w:hAnsi="Times New Roman" w:cs="Times New Roman"/>
          <w:sz w:val="24"/>
          <w:szCs w:val="24"/>
        </w:rPr>
      </w:pPr>
      <w:r>
        <w:rPr>
          <w:rFonts w:ascii="Times New Roman" w:hAnsi="Times New Roman" w:cs="Times New Roman"/>
          <w:sz w:val="24"/>
          <w:szCs w:val="24"/>
        </w:rPr>
        <w:br w:type="page"/>
      </w:r>
    </w:p>
    <w:tbl>
      <w:tblPr>
        <w:tblW w:w="9106" w:type="dxa"/>
        <w:tblInd w:w="55" w:type="dxa"/>
        <w:tblLayout w:type="fixed"/>
        <w:tblCellMar>
          <w:left w:w="10" w:type="dxa"/>
          <w:right w:w="10" w:type="dxa"/>
        </w:tblCellMar>
        <w:tblLook w:val="0000" w:firstRow="0" w:lastRow="0" w:firstColumn="0" w:lastColumn="0" w:noHBand="0" w:noVBand="0"/>
      </w:tblPr>
      <w:tblGrid>
        <w:gridCol w:w="1820"/>
        <w:gridCol w:w="1822"/>
        <w:gridCol w:w="1822"/>
        <w:gridCol w:w="1820"/>
        <w:gridCol w:w="1822"/>
      </w:tblGrid>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ascii="Times New Roman" w:hAnsi="Times New Roman"/>
                <w:sz w:val="108"/>
                <w:szCs w:val="108"/>
              </w:rPr>
            </w:pPr>
            <w:r>
              <w:rPr>
                <w:rFonts w:ascii="Times New Roman" w:hAnsi="Times New Roman"/>
                <w:sz w:val="108"/>
                <w:szCs w:val="108"/>
              </w:rPr>
              <w:lastRenderedPageBreak/>
              <w:t>ba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bo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be</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bu</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ra</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by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bą</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bę</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ca</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rą</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cy</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cą</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sa</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cę</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da</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do</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są</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dą</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dę</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to</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di</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de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fa</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fo</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tę</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fą</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fę</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wo</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fi</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fe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ga</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go</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wę</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gą</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gę</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zo</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gi</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ge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ja</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jo</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zę</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ju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ją</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ję</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je</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żu</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lastRenderedPageBreak/>
              <w:t>ka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ku</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żi</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kę</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ką</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ki</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ke</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pu</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lu</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pi</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lą</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lę</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li</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le</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ną</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łu</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na</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łą</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łę</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łi</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łe</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mą</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ma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mo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mu</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my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czu</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czi</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cze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sza</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szo</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szu</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ha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ho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hu</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hy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hą</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cha</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cho</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chu</w:t>
            </w:r>
          </w:p>
        </w:tc>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chy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chą</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ru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ry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ża</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żo</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ro</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lastRenderedPageBreak/>
              <w:t>ri</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re</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żą</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żę</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rę</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su</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sy</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pa</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po</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so</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se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ta</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pą</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pę</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sę</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ty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tą</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cza</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czu</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tu</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te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wa</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ni</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ne</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ti</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wy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wą</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nu</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ny</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wu</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we</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za</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mi</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me</w:t>
            </w:r>
          </w:p>
        </w:tc>
        <w:tc>
          <w:tcPr>
            <w:tcW w:w="1822" w:type="dxa"/>
            <w:tcBorders>
              <w:top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hi</w:t>
            </w:r>
          </w:p>
        </w:tc>
      </w:tr>
      <w:tr w:rsidR="002E20D4" w:rsidTr="00E86118">
        <w:tc>
          <w:tcPr>
            <w:tcW w:w="18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zy</w:t>
            </w:r>
          </w:p>
        </w:tc>
        <w:tc>
          <w:tcPr>
            <w:tcW w:w="1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20D4" w:rsidRDefault="002E20D4" w:rsidP="00E86118">
            <w:pPr>
              <w:pStyle w:val="TableContents"/>
              <w:jc w:val="center"/>
              <w:rPr>
                <w:rFonts w:hint="eastAsia"/>
                <w:sz w:val="108"/>
                <w:szCs w:val="108"/>
              </w:rPr>
            </w:pPr>
            <w:r>
              <w:rPr>
                <w:sz w:val="108"/>
                <w:szCs w:val="108"/>
              </w:rPr>
              <w:t>zą</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czą</w:t>
            </w:r>
          </w:p>
        </w:tc>
        <w:tc>
          <w:tcPr>
            <w:tcW w:w="1820"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czę</w:t>
            </w:r>
          </w:p>
        </w:tc>
        <w:tc>
          <w:tcPr>
            <w:tcW w:w="1822" w:type="dxa"/>
            <w:tcBorders>
              <w:top w:val="single" w:sz="4" w:space="0" w:color="auto"/>
              <w:left w:val="single" w:sz="4" w:space="0" w:color="auto"/>
              <w:bottom w:val="single" w:sz="4" w:space="0" w:color="auto"/>
              <w:right w:val="single" w:sz="4" w:space="0" w:color="auto"/>
            </w:tcBorders>
          </w:tcPr>
          <w:p w:rsidR="002E20D4" w:rsidRDefault="002E20D4" w:rsidP="00E86118">
            <w:pPr>
              <w:pStyle w:val="TableContents"/>
              <w:jc w:val="center"/>
              <w:rPr>
                <w:rFonts w:hint="eastAsia"/>
                <w:sz w:val="108"/>
                <w:szCs w:val="108"/>
              </w:rPr>
            </w:pPr>
            <w:r>
              <w:rPr>
                <w:sz w:val="108"/>
                <w:szCs w:val="108"/>
              </w:rPr>
              <w:t>he</w:t>
            </w:r>
          </w:p>
        </w:tc>
      </w:tr>
    </w:tbl>
    <w:p w:rsidR="00D4454D" w:rsidRDefault="00117DC2" w:rsidP="00117DC2">
      <w:pPr>
        <w:rPr>
          <w:rFonts w:ascii="Times New Roman" w:hAnsi="Times New Roman" w:cs="Times New Roman"/>
          <w:sz w:val="24"/>
          <w:szCs w:val="24"/>
        </w:rPr>
      </w:pPr>
      <w:r>
        <w:rPr>
          <w:rFonts w:ascii="Times New Roman" w:hAnsi="Times New Roman" w:cs="Times New Roman"/>
          <w:sz w:val="24"/>
          <w:szCs w:val="24"/>
        </w:rPr>
        <w:br w:type="page"/>
      </w:r>
    </w:p>
    <w:p w:rsidR="00117DC2" w:rsidRDefault="00117DC2">
      <w:pPr>
        <w:rPr>
          <w:rFonts w:ascii="Times New Roman" w:hAnsi="Times New Roman" w:cs="Times New Roman"/>
          <w:sz w:val="24"/>
          <w:szCs w:val="24"/>
        </w:rPr>
        <w:sectPr w:rsidR="00117DC2" w:rsidSect="00117DC2">
          <w:type w:val="continuous"/>
          <w:pgSz w:w="11906" w:h="16838"/>
          <w:pgMar w:top="567" w:right="1417" w:bottom="1134" w:left="1417" w:header="708" w:footer="708" w:gutter="0"/>
          <w:cols w:space="709"/>
          <w:docGrid w:linePitch="360"/>
        </w:sectPr>
      </w:pPr>
    </w:p>
    <w:p w:rsidR="00117DC2" w:rsidRDefault="00117DC2" w:rsidP="00117DC2">
      <w:pPr>
        <w:rPr>
          <w:rFonts w:ascii="Times New Roman" w:hAnsi="Times New Roman" w:cs="Times New Roman"/>
          <w:sz w:val="24"/>
          <w:szCs w:val="24"/>
        </w:rPr>
        <w:sectPr w:rsidR="00117DC2" w:rsidSect="00117DC2">
          <w:type w:val="continuous"/>
          <w:pgSz w:w="11906" w:h="16838"/>
          <w:pgMar w:top="993" w:right="1417" w:bottom="1417" w:left="1417" w:header="708" w:footer="708" w:gutter="0"/>
          <w:cols w:space="709"/>
          <w:docGrid w:linePitch="360"/>
        </w:sectPr>
      </w:pPr>
      <w:r>
        <w:rPr>
          <w:rFonts w:ascii="Times New Roman" w:hAnsi="Times New Roman" w:cs="Times New Roman"/>
          <w:sz w:val="24"/>
          <w:szCs w:val="24"/>
        </w:rPr>
        <w:lastRenderedPageBreak/>
        <w:t>Załącznik drugi – przykładowe wyrazy dwusylabowe</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A</w:t>
      </w:r>
      <w:r w:rsidRPr="008933AF">
        <w:rPr>
          <w:rFonts w:ascii="Times New Roman" w:hAnsi="Times New Roman" w:cs="Times New Roman"/>
          <w:color w:val="FF0000"/>
          <w:sz w:val="24"/>
          <w:szCs w:val="24"/>
        </w:rPr>
        <w:t>la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ba</w:t>
      </w:r>
      <w:r w:rsidRPr="008933AF">
        <w:rPr>
          <w:rFonts w:ascii="Times New Roman" w:hAnsi="Times New Roman" w:cs="Times New Roman"/>
          <w:color w:val="FF0000"/>
          <w:sz w:val="24"/>
          <w:szCs w:val="24"/>
        </w:rPr>
        <w:t>ca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ba</w:t>
      </w:r>
      <w:r w:rsidRPr="008933AF">
        <w:rPr>
          <w:rFonts w:ascii="Times New Roman" w:hAnsi="Times New Roman" w:cs="Times New Roman"/>
          <w:color w:val="FF0000"/>
          <w:sz w:val="24"/>
          <w:szCs w:val="24"/>
        </w:rPr>
        <w:t>za</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b</w:t>
      </w:r>
      <w:r w:rsidRPr="008933AF">
        <w:rPr>
          <w:rFonts w:ascii="Times New Roman" w:hAnsi="Times New Roman" w:cs="Times New Roman"/>
          <w:sz w:val="24"/>
          <w:szCs w:val="24"/>
        </w:rPr>
        <w:t>e</w:t>
      </w:r>
      <w:r w:rsidRPr="008933AF">
        <w:rPr>
          <w:rFonts w:ascii="Times New Roman" w:hAnsi="Times New Roman" w:cs="Times New Roman"/>
          <w:color w:val="FF0000"/>
          <w:sz w:val="24"/>
          <w:szCs w:val="24"/>
        </w:rPr>
        <w:t>la</w:t>
      </w:r>
      <w:r w:rsidRPr="008933AF">
        <w:rPr>
          <w:rFonts w:ascii="Times New Roman" w:hAnsi="Times New Roman" w:cs="Times New Roman"/>
          <w:color w:val="00B050"/>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be</w:t>
      </w:r>
      <w:r w:rsidRPr="008933AF">
        <w:rPr>
          <w:rFonts w:ascii="Times New Roman" w:hAnsi="Times New Roman" w:cs="Times New Roman"/>
          <w:color w:val="FF0000"/>
          <w:sz w:val="24"/>
          <w:szCs w:val="24"/>
        </w:rPr>
        <w:t>za</w:t>
      </w:r>
      <w:r w:rsidRPr="008933AF">
        <w:rPr>
          <w:rFonts w:ascii="Times New Roman" w:hAnsi="Times New Roman" w:cs="Times New Roman"/>
          <w:color w:val="00B050"/>
          <w:sz w:val="24"/>
          <w:szCs w:val="24"/>
        </w:rPr>
        <w:t xml:space="preserve"> </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b</w:t>
      </w:r>
      <w:r w:rsidRPr="008933AF">
        <w:rPr>
          <w:rFonts w:ascii="Times New Roman" w:hAnsi="Times New Roman" w:cs="Times New Roman"/>
          <w:sz w:val="24"/>
          <w:szCs w:val="24"/>
        </w:rPr>
        <w:t>i</w:t>
      </w:r>
      <w:r w:rsidRPr="008933AF">
        <w:rPr>
          <w:rFonts w:ascii="Times New Roman" w:hAnsi="Times New Roman" w:cs="Times New Roman"/>
          <w:color w:val="FF0000"/>
          <w:sz w:val="24"/>
          <w:szCs w:val="24"/>
        </w:rPr>
        <w:t>li</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bo</w:t>
      </w:r>
      <w:r w:rsidRPr="008933AF">
        <w:rPr>
          <w:rFonts w:ascii="Times New Roman" w:hAnsi="Times New Roman" w:cs="Times New Roman"/>
          <w:color w:val="FF0000"/>
          <w:sz w:val="24"/>
          <w:szCs w:val="24"/>
        </w:rPr>
        <w:t>bo</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bo</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bu</w:t>
      </w:r>
      <w:r w:rsidRPr="008933AF">
        <w:rPr>
          <w:rFonts w:ascii="Times New Roman" w:hAnsi="Times New Roman" w:cs="Times New Roman"/>
          <w:color w:val="FF0000"/>
          <w:sz w:val="24"/>
          <w:szCs w:val="24"/>
        </w:rPr>
        <w:t>da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bu</w:t>
      </w:r>
      <w:r w:rsidRPr="008933AF">
        <w:rPr>
          <w:rFonts w:ascii="Times New Roman" w:hAnsi="Times New Roman" w:cs="Times New Roman"/>
          <w:color w:val="FF0000"/>
          <w:sz w:val="24"/>
          <w:szCs w:val="24"/>
        </w:rPr>
        <w:t>ty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by</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ca</w:t>
      </w:r>
      <w:r w:rsidRPr="008933AF">
        <w:rPr>
          <w:rFonts w:ascii="Times New Roman" w:hAnsi="Times New Roman" w:cs="Times New Roman"/>
          <w:color w:val="FF0000"/>
          <w:sz w:val="24"/>
          <w:szCs w:val="24"/>
        </w:rPr>
        <w:t>ły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ce</w:t>
      </w:r>
      <w:r w:rsidRPr="008933AF">
        <w:rPr>
          <w:rFonts w:ascii="Times New Roman" w:hAnsi="Times New Roman" w:cs="Times New Roman"/>
          <w:color w:val="FF0000"/>
          <w:sz w:val="24"/>
          <w:szCs w:val="24"/>
        </w:rPr>
        <w:t>la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cu</w:t>
      </w:r>
      <w:r w:rsidRPr="008933AF">
        <w:rPr>
          <w:rFonts w:ascii="Times New Roman" w:hAnsi="Times New Roman" w:cs="Times New Roman"/>
          <w:color w:val="FF0000"/>
          <w:sz w:val="24"/>
          <w:szCs w:val="24"/>
        </w:rPr>
        <w:t>da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da</w:t>
      </w:r>
      <w:r w:rsidRPr="008933AF">
        <w:rPr>
          <w:rFonts w:ascii="Times New Roman" w:hAnsi="Times New Roman" w:cs="Times New Roman"/>
          <w:color w:val="FF0000"/>
          <w:sz w:val="24"/>
          <w:szCs w:val="24"/>
        </w:rPr>
        <w:t>ma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de</w:t>
      </w:r>
      <w:r w:rsidRPr="008933AF">
        <w:rPr>
          <w:rFonts w:ascii="Times New Roman" w:hAnsi="Times New Roman" w:cs="Times New Roman"/>
          <w:color w:val="FF0000"/>
          <w:sz w:val="24"/>
          <w:szCs w:val="24"/>
        </w:rPr>
        <w:t>ra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do</w:t>
      </w:r>
      <w:r w:rsidRPr="008933AF">
        <w:rPr>
          <w:rFonts w:ascii="Times New Roman" w:hAnsi="Times New Roman" w:cs="Times New Roman"/>
          <w:color w:val="FF0000"/>
          <w:sz w:val="24"/>
          <w:szCs w:val="24"/>
        </w:rPr>
        <w:t>my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du</w:t>
      </w:r>
      <w:r w:rsidRPr="008933AF">
        <w:rPr>
          <w:rFonts w:ascii="Times New Roman" w:hAnsi="Times New Roman" w:cs="Times New Roman"/>
          <w:color w:val="FF0000"/>
          <w:sz w:val="24"/>
          <w:szCs w:val="24"/>
        </w:rPr>
        <w:t>ma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dy</w:t>
      </w:r>
      <w:r w:rsidRPr="008933AF">
        <w:rPr>
          <w:rFonts w:ascii="Times New Roman" w:hAnsi="Times New Roman" w:cs="Times New Roman"/>
          <w:color w:val="FF0000"/>
          <w:sz w:val="24"/>
          <w:szCs w:val="24"/>
        </w:rPr>
        <w:t>my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Ga</w:t>
      </w:r>
      <w:r w:rsidRPr="008933AF">
        <w:rPr>
          <w:rFonts w:ascii="Times New Roman" w:hAnsi="Times New Roman" w:cs="Times New Roman"/>
          <w:color w:val="FF0000"/>
          <w:sz w:val="24"/>
          <w:szCs w:val="24"/>
        </w:rPr>
        <w:t>bi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ga</w:t>
      </w:r>
      <w:r w:rsidRPr="008933AF">
        <w:rPr>
          <w:rFonts w:ascii="Times New Roman" w:hAnsi="Times New Roman" w:cs="Times New Roman"/>
          <w:color w:val="FF0000"/>
          <w:sz w:val="24"/>
          <w:szCs w:val="24"/>
        </w:rPr>
        <w:t>dy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ga</w:t>
      </w:r>
      <w:r w:rsidRPr="008933AF">
        <w:rPr>
          <w:rFonts w:ascii="Times New Roman" w:hAnsi="Times New Roman" w:cs="Times New Roman"/>
          <w:color w:val="FF0000"/>
          <w:sz w:val="24"/>
          <w:szCs w:val="24"/>
        </w:rPr>
        <w:t>ma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gu</w:t>
      </w:r>
      <w:r w:rsidRPr="008933AF">
        <w:rPr>
          <w:rFonts w:ascii="Times New Roman" w:hAnsi="Times New Roman" w:cs="Times New Roman"/>
          <w:color w:val="FF0000"/>
          <w:sz w:val="24"/>
          <w:szCs w:val="24"/>
        </w:rPr>
        <w:t>zy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ka</w:t>
      </w:r>
      <w:r w:rsidRPr="008933AF">
        <w:rPr>
          <w:rFonts w:ascii="Times New Roman" w:hAnsi="Times New Roman" w:cs="Times New Roman"/>
          <w:color w:val="FF0000"/>
          <w:sz w:val="24"/>
          <w:szCs w:val="24"/>
        </w:rPr>
        <w:t>sa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ka</w:t>
      </w:r>
      <w:r w:rsidRPr="008933AF">
        <w:rPr>
          <w:rFonts w:ascii="Times New Roman" w:hAnsi="Times New Roman" w:cs="Times New Roman"/>
          <w:color w:val="FF0000"/>
          <w:sz w:val="24"/>
          <w:szCs w:val="24"/>
        </w:rPr>
        <w:t>wa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ki</w:t>
      </w:r>
      <w:r w:rsidRPr="008933AF">
        <w:rPr>
          <w:rFonts w:ascii="Times New Roman" w:hAnsi="Times New Roman" w:cs="Times New Roman"/>
          <w:color w:val="FF0000"/>
          <w:sz w:val="24"/>
          <w:szCs w:val="24"/>
        </w:rPr>
        <w:t>no</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ko</w:t>
      </w:r>
      <w:r w:rsidRPr="008933AF">
        <w:rPr>
          <w:rFonts w:ascii="Times New Roman" w:hAnsi="Times New Roman" w:cs="Times New Roman"/>
          <w:color w:val="FF0000"/>
          <w:sz w:val="24"/>
          <w:szCs w:val="24"/>
        </w:rPr>
        <w:t>ce</w:t>
      </w:r>
    </w:p>
    <w:p w:rsidR="00117DC2" w:rsidRPr="008933AF" w:rsidRDefault="00117DC2" w:rsidP="00117DC2">
      <w:pPr>
        <w:rPr>
          <w:rFonts w:ascii="Times New Roman" w:hAnsi="Times New Roman" w:cs="Times New Roman"/>
          <w:color w:val="00B050"/>
          <w:sz w:val="24"/>
          <w:szCs w:val="24"/>
        </w:rPr>
      </w:pPr>
      <w:r w:rsidRPr="008933AF">
        <w:rPr>
          <w:rFonts w:ascii="Times New Roman" w:hAnsi="Times New Roman" w:cs="Times New Roman"/>
          <w:sz w:val="24"/>
          <w:szCs w:val="24"/>
        </w:rPr>
        <w:t>ko</w:t>
      </w:r>
      <w:r w:rsidRPr="008933AF">
        <w:rPr>
          <w:rFonts w:ascii="Times New Roman" w:hAnsi="Times New Roman" w:cs="Times New Roman"/>
          <w:color w:val="FF0000"/>
          <w:sz w:val="24"/>
          <w:szCs w:val="24"/>
        </w:rPr>
        <w:t>sa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ko</w:t>
      </w:r>
      <w:r w:rsidRPr="008933AF">
        <w:rPr>
          <w:rFonts w:ascii="Times New Roman" w:hAnsi="Times New Roman" w:cs="Times New Roman"/>
          <w:color w:val="FF0000"/>
          <w:sz w:val="24"/>
          <w:szCs w:val="24"/>
        </w:rPr>
        <w:t>ty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ko</w:t>
      </w:r>
      <w:r w:rsidRPr="008933AF">
        <w:rPr>
          <w:rFonts w:ascii="Times New Roman" w:hAnsi="Times New Roman" w:cs="Times New Roman"/>
          <w:color w:val="FF0000"/>
          <w:sz w:val="24"/>
          <w:szCs w:val="24"/>
        </w:rPr>
        <w:t>za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Ku</w:t>
      </w:r>
      <w:r w:rsidRPr="008933AF">
        <w:rPr>
          <w:rFonts w:ascii="Times New Roman" w:hAnsi="Times New Roman" w:cs="Times New Roman"/>
          <w:color w:val="FF0000"/>
          <w:sz w:val="24"/>
          <w:szCs w:val="24"/>
        </w:rPr>
        <w:t>ba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ku</w:t>
      </w:r>
      <w:r w:rsidRPr="008933AF">
        <w:rPr>
          <w:rFonts w:ascii="Times New Roman" w:hAnsi="Times New Roman" w:cs="Times New Roman"/>
          <w:color w:val="FF0000"/>
          <w:sz w:val="24"/>
          <w:szCs w:val="24"/>
        </w:rPr>
        <w:t>ra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la</w:t>
      </w:r>
      <w:r w:rsidRPr="008933AF">
        <w:rPr>
          <w:rFonts w:ascii="Times New Roman" w:hAnsi="Times New Roman" w:cs="Times New Roman"/>
          <w:color w:val="FF0000"/>
          <w:sz w:val="24"/>
          <w:szCs w:val="24"/>
        </w:rPr>
        <w:t>la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la</w:t>
      </w:r>
      <w:r w:rsidRPr="008933AF">
        <w:rPr>
          <w:rFonts w:ascii="Times New Roman" w:hAnsi="Times New Roman" w:cs="Times New Roman"/>
          <w:color w:val="FF0000"/>
          <w:sz w:val="24"/>
          <w:szCs w:val="24"/>
        </w:rPr>
        <w:t>ma</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l</w:t>
      </w:r>
      <w:r w:rsidRPr="008933AF">
        <w:rPr>
          <w:rFonts w:ascii="Times New Roman" w:hAnsi="Times New Roman" w:cs="Times New Roman"/>
          <w:sz w:val="24"/>
          <w:szCs w:val="24"/>
        </w:rPr>
        <w:t>a</w:t>
      </w:r>
      <w:r w:rsidRPr="008933AF">
        <w:rPr>
          <w:rFonts w:ascii="Times New Roman" w:hAnsi="Times New Roman" w:cs="Times New Roman"/>
          <w:color w:val="FF0000"/>
          <w:sz w:val="24"/>
          <w:szCs w:val="24"/>
        </w:rPr>
        <w:t>sy</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le</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li</w:t>
      </w:r>
      <w:r w:rsidRPr="008933AF">
        <w:rPr>
          <w:rFonts w:ascii="Times New Roman" w:hAnsi="Times New Roman" w:cs="Times New Roman"/>
          <w:color w:val="FF0000"/>
          <w:sz w:val="24"/>
          <w:szCs w:val="24"/>
        </w:rPr>
        <w:t>sy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lo</w:t>
      </w:r>
      <w:r w:rsidRPr="008933AF">
        <w:rPr>
          <w:rFonts w:ascii="Times New Roman" w:hAnsi="Times New Roman" w:cs="Times New Roman"/>
          <w:color w:val="FF0000"/>
          <w:sz w:val="24"/>
          <w:szCs w:val="24"/>
        </w:rPr>
        <w:t>dy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lu</w:t>
      </w:r>
      <w:r w:rsidRPr="008933AF">
        <w:rPr>
          <w:rFonts w:ascii="Times New Roman" w:hAnsi="Times New Roman" w:cs="Times New Roman"/>
          <w:color w:val="FF0000"/>
          <w:sz w:val="24"/>
          <w:szCs w:val="24"/>
        </w:rPr>
        <w:t>bi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ła</w:t>
      </w:r>
      <w:r w:rsidRPr="008933AF">
        <w:rPr>
          <w:rFonts w:ascii="Times New Roman" w:hAnsi="Times New Roman" w:cs="Times New Roman"/>
          <w:color w:val="FF0000"/>
          <w:sz w:val="24"/>
          <w:szCs w:val="24"/>
        </w:rPr>
        <w:t>pa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ła</w:t>
      </w:r>
      <w:r w:rsidRPr="008933AF">
        <w:rPr>
          <w:rFonts w:ascii="Times New Roman" w:hAnsi="Times New Roman" w:cs="Times New Roman"/>
          <w:color w:val="FF0000"/>
          <w:sz w:val="24"/>
          <w:szCs w:val="24"/>
        </w:rPr>
        <w:t>wa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ło</w:t>
      </w:r>
      <w:r w:rsidRPr="008933AF">
        <w:rPr>
          <w:rFonts w:ascii="Times New Roman" w:hAnsi="Times New Roman" w:cs="Times New Roman"/>
          <w:color w:val="FF0000"/>
          <w:sz w:val="24"/>
          <w:szCs w:val="24"/>
        </w:rPr>
        <w:t>wy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ły</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ma</w:t>
      </w:r>
      <w:r w:rsidRPr="008933AF">
        <w:rPr>
          <w:rFonts w:ascii="Times New Roman" w:hAnsi="Times New Roman" w:cs="Times New Roman"/>
          <w:color w:val="FF0000"/>
          <w:sz w:val="24"/>
          <w:szCs w:val="24"/>
        </w:rPr>
        <w:t>ły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ma</w:t>
      </w:r>
      <w:r w:rsidRPr="008933AF">
        <w:rPr>
          <w:rFonts w:ascii="Times New Roman" w:hAnsi="Times New Roman" w:cs="Times New Roman"/>
          <w:color w:val="FF0000"/>
          <w:sz w:val="24"/>
          <w:szCs w:val="24"/>
        </w:rPr>
        <w:t>ma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ma</w:t>
      </w:r>
      <w:r w:rsidRPr="008933AF">
        <w:rPr>
          <w:rFonts w:ascii="Times New Roman" w:hAnsi="Times New Roman" w:cs="Times New Roman"/>
          <w:color w:val="FF0000"/>
          <w:sz w:val="24"/>
          <w:szCs w:val="24"/>
        </w:rPr>
        <w:t>ta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me</w:t>
      </w:r>
      <w:r w:rsidRPr="008933AF">
        <w:rPr>
          <w:rFonts w:ascii="Times New Roman" w:hAnsi="Times New Roman" w:cs="Times New Roman"/>
          <w:color w:val="FF0000"/>
          <w:sz w:val="24"/>
          <w:szCs w:val="24"/>
        </w:rPr>
        <w:t>ta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me</w:t>
      </w:r>
      <w:r w:rsidRPr="008933AF">
        <w:rPr>
          <w:rFonts w:ascii="Times New Roman" w:hAnsi="Times New Roman" w:cs="Times New Roman"/>
          <w:color w:val="FF0000"/>
          <w:sz w:val="24"/>
          <w:szCs w:val="24"/>
        </w:rPr>
        <w:t>wa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mi</w:t>
      </w:r>
      <w:r w:rsidRPr="008933AF">
        <w:rPr>
          <w:rFonts w:ascii="Times New Roman" w:hAnsi="Times New Roman" w:cs="Times New Roman"/>
          <w:color w:val="FF0000"/>
          <w:sz w:val="24"/>
          <w:szCs w:val="24"/>
        </w:rPr>
        <w:t>na</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m</w:t>
      </w:r>
      <w:r w:rsidRPr="008933AF">
        <w:rPr>
          <w:rFonts w:ascii="Times New Roman" w:hAnsi="Times New Roman" w:cs="Times New Roman"/>
          <w:sz w:val="24"/>
          <w:szCs w:val="24"/>
        </w:rPr>
        <w:t>i</w:t>
      </w:r>
      <w:r w:rsidRPr="008933AF">
        <w:rPr>
          <w:rFonts w:ascii="Times New Roman" w:hAnsi="Times New Roman" w:cs="Times New Roman"/>
          <w:color w:val="FF0000"/>
          <w:sz w:val="24"/>
          <w:szCs w:val="24"/>
        </w:rPr>
        <w:t>ny</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mo</w:t>
      </w:r>
      <w:r>
        <w:rPr>
          <w:rFonts w:ascii="Times New Roman" w:hAnsi="Times New Roman" w:cs="Times New Roman"/>
          <w:color w:val="FF0000"/>
          <w:sz w:val="24"/>
          <w:szCs w:val="24"/>
        </w:rPr>
        <w:t>da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mo</w:t>
      </w:r>
      <w:r w:rsidRPr="008933AF">
        <w:rPr>
          <w:rFonts w:ascii="Times New Roman" w:hAnsi="Times New Roman" w:cs="Times New Roman"/>
          <w:color w:val="FF0000"/>
          <w:sz w:val="24"/>
          <w:szCs w:val="24"/>
        </w:rPr>
        <w:t>wa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mu</w:t>
      </w:r>
      <w:r w:rsidRPr="008933AF">
        <w:rPr>
          <w:rFonts w:ascii="Times New Roman" w:hAnsi="Times New Roman" w:cs="Times New Roman"/>
          <w:color w:val="FF0000"/>
          <w:sz w:val="24"/>
          <w:szCs w:val="24"/>
        </w:rPr>
        <w:t>ry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na</w:t>
      </w:r>
      <w:r w:rsidRPr="008933AF">
        <w:rPr>
          <w:rFonts w:ascii="Times New Roman" w:hAnsi="Times New Roman" w:cs="Times New Roman"/>
          <w:color w:val="FF0000"/>
          <w:sz w:val="24"/>
          <w:szCs w:val="24"/>
        </w:rPr>
        <w:t>wa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ni</w:t>
      </w:r>
      <w:r w:rsidRPr="008933AF">
        <w:rPr>
          <w:rFonts w:ascii="Times New Roman" w:hAnsi="Times New Roman" w:cs="Times New Roman"/>
          <w:color w:val="FF0000"/>
          <w:sz w:val="24"/>
          <w:szCs w:val="24"/>
        </w:rPr>
        <w:t>ci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no</w:t>
      </w:r>
      <w:r w:rsidRPr="008933AF">
        <w:rPr>
          <w:rFonts w:ascii="Times New Roman" w:hAnsi="Times New Roman" w:cs="Times New Roman"/>
          <w:color w:val="FF0000"/>
          <w:sz w:val="24"/>
          <w:szCs w:val="24"/>
        </w:rPr>
        <w:t>ce</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nu</w:t>
      </w:r>
      <w:r w:rsidRPr="008933AF">
        <w:rPr>
          <w:rFonts w:ascii="Times New Roman" w:hAnsi="Times New Roman" w:cs="Times New Roman"/>
          <w:color w:val="FF0000"/>
          <w:sz w:val="24"/>
          <w:szCs w:val="24"/>
        </w:rPr>
        <w:t>ta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O</w:t>
      </w:r>
      <w:r w:rsidRPr="008933AF">
        <w:rPr>
          <w:rFonts w:ascii="Times New Roman" w:hAnsi="Times New Roman" w:cs="Times New Roman"/>
          <w:color w:val="FF0000"/>
          <w:sz w:val="24"/>
          <w:szCs w:val="24"/>
        </w:rPr>
        <w:t>la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p</w:t>
      </w:r>
      <w:r w:rsidRPr="008933AF">
        <w:rPr>
          <w:rFonts w:ascii="Times New Roman" w:hAnsi="Times New Roman" w:cs="Times New Roman"/>
          <w:sz w:val="24"/>
          <w:szCs w:val="24"/>
        </w:rPr>
        <w:t>a</w:t>
      </w:r>
      <w:r w:rsidRPr="008933AF">
        <w:rPr>
          <w:rFonts w:ascii="Times New Roman" w:hAnsi="Times New Roman" w:cs="Times New Roman"/>
          <w:color w:val="FF0000"/>
          <w:sz w:val="24"/>
          <w:szCs w:val="24"/>
        </w:rPr>
        <w:t>da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pa</w:t>
      </w:r>
      <w:r w:rsidRPr="008933AF">
        <w:rPr>
          <w:rFonts w:ascii="Times New Roman" w:hAnsi="Times New Roman" w:cs="Times New Roman"/>
          <w:color w:val="FF0000"/>
          <w:sz w:val="24"/>
          <w:szCs w:val="24"/>
        </w:rPr>
        <w:t>sy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po</w:t>
      </w:r>
      <w:r w:rsidRPr="008933AF">
        <w:rPr>
          <w:rFonts w:ascii="Times New Roman" w:hAnsi="Times New Roman" w:cs="Times New Roman"/>
          <w:color w:val="FF0000"/>
          <w:sz w:val="24"/>
          <w:szCs w:val="24"/>
        </w:rPr>
        <w:t>la</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p</w:t>
      </w:r>
      <w:r w:rsidRPr="008933AF">
        <w:rPr>
          <w:rFonts w:ascii="Times New Roman" w:hAnsi="Times New Roman" w:cs="Times New Roman"/>
          <w:sz w:val="24"/>
          <w:szCs w:val="24"/>
        </w:rPr>
        <w:t>o</w:t>
      </w:r>
      <w:r w:rsidRPr="008933AF">
        <w:rPr>
          <w:rFonts w:ascii="Times New Roman" w:hAnsi="Times New Roman" w:cs="Times New Roman"/>
          <w:color w:val="FF0000"/>
          <w:sz w:val="24"/>
          <w:szCs w:val="24"/>
        </w:rPr>
        <w:t>le</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po</w:t>
      </w:r>
      <w:r w:rsidRPr="008933AF">
        <w:rPr>
          <w:rFonts w:ascii="Times New Roman" w:hAnsi="Times New Roman" w:cs="Times New Roman"/>
          <w:color w:val="FF0000"/>
          <w:sz w:val="24"/>
          <w:szCs w:val="24"/>
        </w:rPr>
        <w:t>ra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po</w:t>
      </w:r>
      <w:r w:rsidRPr="008933AF">
        <w:rPr>
          <w:rFonts w:ascii="Times New Roman" w:hAnsi="Times New Roman" w:cs="Times New Roman"/>
          <w:color w:val="FF0000"/>
          <w:sz w:val="24"/>
          <w:szCs w:val="24"/>
        </w:rPr>
        <w:t>ty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po</w:t>
      </w:r>
      <w:r w:rsidRPr="008933AF">
        <w:rPr>
          <w:rFonts w:ascii="Times New Roman" w:hAnsi="Times New Roman" w:cs="Times New Roman"/>
          <w:color w:val="FF0000"/>
          <w:sz w:val="24"/>
          <w:szCs w:val="24"/>
        </w:rPr>
        <w:t>za</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p</w:t>
      </w:r>
      <w:r w:rsidRPr="008933AF">
        <w:rPr>
          <w:rFonts w:ascii="Times New Roman" w:hAnsi="Times New Roman" w:cs="Times New Roman"/>
          <w:sz w:val="24"/>
          <w:szCs w:val="24"/>
        </w:rPr>
        <w:t>y</w:t>
      </w:r>
      <w:r w:rsidRPr="008933AF">
        <w:rPr>
          <w:rFonts w:ascii="Times New Roman" w:hAnsi="Times New Roman" w:cs="Times New Roman"/>
          <w:color w:val="FF0000"/>
          <w:sz w:val="24"/>
          <w:szCs w:val="24"/>
        </w:rPr>
        <w:t>za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ra</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r</w:t>
      </w:r>
      <w:r w:rsidRPr="008933AF">
        <w:rPr>
          <w:rFonts w:ascii="Times New Roman" w:hAnsi="Times New Roman" w:cs="Times New Roman"/>
          <w:sz w:val="24"/>
          <w:szCs w:val="24"/>
        </w:rPr>
        <w:t>a</w:t>
      </w:r>
      <w:r w:rsidRPr="008933AF">
        <w:rPr>
          <w:rFonts w:ascii="Times New Roman" w:hAnsi="Times New Roman" w:cs="Times New Roman"/>
          <w:color w:val="FF0000"/>
          <w:sz w:val="24"/>
          <w:szCs w:val="24"/>
        </w:rPr>
        <w:t>ma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ra</w:t>
      </w:r>
      <w:r w:rsidRPr="008933AF">
        <w:rPr>
          <w:rFonts w:ascii="Times New Roman" w:hAnsi="Times New Roman" w:cs="Times New Roman"/>
          <w:color w:val="FF0000"/>
          <w:sz w:val="24"/>
          <w:szCs w:val="24"/>
        </w:rPr>
        <w:t>no</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ra</w:t>
      </w:r>
      <w:r w:rsidRPr="008933AF">
        <w:rPr>
          <w:rFonts w:ascii="Times New Roman" w:hAnsi="Times New Roman" w:cs="Times New Roman"/>
          <w:color w:val="FF0000"/>
          <w:sz w:val="24"/>
          <w:szCs w:val="24"/>
        </w:rPr>
        <w:t>ta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ro</w:t>
      </w:r>
      <w:r w:rsidRPr="008933AF">
        <w:rPr>
          <w:rFonts w:ascii="Times New Roman" w:hAnsi="Times New Roman" w:cs="Times New Roman"/>
          <w:color w:val="FF0000"/>
          <w:sz w:val="24"/>
          <w:szCs w:val="24"/>
        </w:rPr>
        <w:t>gi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ru</w:t>
      </w:r>
      <w:r w:rsidRPr="008933AF">
        <w:rPr>
          <w:rFonts w:ascii="Times New Roman" w:hAnsi="Times New Roman" w:cs="Times New Roman"/>
          <w:color w:val="FF0000"/>
          <w:sz w:val="24"/>
          <w:szCs w:val="24"/>
        </w:rPr>
        <w:t>ra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sa</w:t>
      </w:r>
      <w:r w:rsidRPr="008933AF">
        <w:rPr>
          <w:rFonts w:ascii="Times New Roman" w:hAnsi="Times New Roman" w:cs="Times New Roman"/>
          <w:color w:val="FF0000"/>
          <w:sz w:val="24"/>
          <w:szCs w:val="24"/>
        </w:rPr>
        <w:t>dy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sa</w:t>
      </w:r>
      <w:r w:rsidRPr="008933AF">
        <w:rPr>
          <w:rFonts w:ascii="Times New Roman" w:hAnsi="Times New Roman" w:cs="Times New Roman"/>
          <w:color w:val="FF0000"/>
          <w:sz w:val="24"/>
          <w:szCs w:val="24"/>
        </w:rPr>
        <w:t>la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Sa</w:t>
      </w:r>
      <w:r w:rsidRPr="008933AF">
        <w:rPr>
          <w:rFonts w:ascii="Times New Roman" w:hAnsi="Times New Roman" w:cs="Times New Roman"/>
          <w:color w:val="FF0000"/>
          <w:sz w:val="24"/>
          <w:szCs w:val="24"/>
        </w:rPr>
        <w:t>ra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se</w:t>
      </w:r>
      <w:r w:rsidRPr="008933AF">
        <w:rPr>
          <w:rFonts w:ascii="Times New Roman" w:hAnsi="Times New Roman" w:cs="Times New Roman"/>
          <w:color w:val="FF0000"/>
          <w:sz w:val="24"/>
          <w:szCs w:val="24"/>
        </w:rPr>
        <w:t>ry</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so</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su</w:t>
      </w:r>
      <w:r w:rsidRPr="008933AF">
        <w:rPr>
          <w:rFonts w:ascii="Times New Roman" w:hAnsi="Times New Roman" w:cs="Times New Roman"/>
          <w:color w:val="FF0000"/>
          <w:sz w:val="24"/>
          <w:szCs w:val="24"/>
        </w:rPr>
        <w:t>ka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sy</w:t>
      </w:r>
      <w:r w:rsidRPr="008933AF">
        <w:rPr>
          <w:rFonts w:ascii="Times New Roman" w:hAnsi="Times New Roman" w:cs="Times New Roman"/>
          <w:color w:val="FF0000"/>
          <w:sz w:val="24"/>
          <w:szCs w:val="24"/>
        </w:rPr>
        <w:t>ki</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ta</w:t>
      </w:r>
      <w:r w:rsidRPr="008933AF">
        <w:rPr>
          <w:rFonts w:ascii="Times New Roman" w:hAnsi="Times New Roman" w:cs="Times New Roman"/>
          <w:color w:val="FF0000"/>
          <w:sz w:val="24"/>
          <w:szCs w:val="24"/>
        </w:rPr>
        <w:t>ma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ta</w:t>
      </w:r>
      <w:r w:rsidRPr="008933AF">
        <w:rPr>
          <w:rFonts w:ascii="Times New Roman" w:hAnsi="Times New Roman" w:cs="Times New Roman"/>
          <w:color w:val="FF0000"/>
          <w:sz w:val="24"/>
          <w:szCs w:val="24"/>
        </w:rPr>
        <w:t>ta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To</w:t>
      </w:r>
      <w:r w:rsidRPr="008933AF">
        <w:rPr>
          <w:rFonts w:ascii="Times New Roman" w:hAnsi="Times New Roman" w:cs="Times New Roman"/>
          <w:color w:val="FF0000"/>
          <w:sz w:val="24"/>
          <w:szCs w:val="24"/>
        </w:rPr>
        <w:t>la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Pr>
          <w:rFonts w:ascii="Times New Roman" w:hAnsi="Times New Roman" w:cs="Times New Roman"/>
          <w:sz w:val="24"/>
          <w:szCs w:val="24"/>
        </w:rPr>
        <w:t>t</w:t>
      </w:r>
      <w:r w:rsidRPr="008933AF">
        <w:rPr>
          <w:rFonts w:ascii="Times New Roman" w:hAnsi="Times New Roman" w:cs="Times New Roman"/>
          <w:sz w:val="24"/>
          <w:szCs w:val="24"/>
        </w:rPr>
        <w:t>u</w:t>
      </w:r>
      <w:r w:rsidRPr="008933AF">
        <w:rPr>
          <w:rFonts w:ascii="Times New Roman" w:hAnsi="Times New Roman" w:cs="Times New Roman"/>
          <w:color w:val="FF0000"/>
          <w:sz w:val="24"/>
          <w:szCs w:val="24"/>
        </w:rPr>
        <w:t>li</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ty</w:t>
      </w:r>
      <w:r w:rsidRPr="008933AF">
        <w:rPr>
          <w:rFonts w:ascii="Times New Roman" w:hAnsi="Times New Roman" w:cs="Times New Roman"/>
          <w:color w:val="FF0000"/>
          <w:sz w:val="24"/>
          <w:szCs w:val="24"/>
        </w:rPr>
        <w:t>le</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wa</w:t>
      </w:r>
      <w:r w:rsidRPr="008933AF">
        <w:rPr>
          <w:rFonts w:ascii="Times New Roman" w:hAnsi="Times New Roman" w:cs="Times New Roman"/>
          <w:color w:val="FF0000"/>
          <w:sz w:val="24"/>
          <w:szCs w:val="24"/>
        </w:rPr>
        <w:t>da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wa</w:t>
      </w:r>
      <w:r w:rsidRPr="008933AF">
        <w:rPr>
          <w:rFonts w:ascii="Times New Roman" w:hAnsi="Times New Roman" w:cs="Times New Roman"/>
          <w:color w:val="FF0000"/>
          <w:sz w:val="24"/>
          <w:szCs w:val="24"/>
        </w:rPr>
        <w:t>za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wo</w:t>
      </w:r>
      <w:r w:rsidRPr="008933AF">
        <w:rPr>
          <w:rFonts w:ascii="Times New Roman" w:hAnsi="Times New Roman" w:cs="Times New Roman"/>
          <w:color w:val="FF0000"/>
          <w:sz w:val="24"/>
          <w:szCs w:val="24"/>
        </w:rPr>
        <w:t>da</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zu</w:t>
      </w:r>
      <w:r w:rsidRPr="008933AF">
        <w:rPr>
          <w:rFonts w:ascii="Times New Roman" w:hAnsi="Times New Roman" w:cs="Times New Roman"/>
          <w:color w:val="FF0000"/>
          <w:sz w:val="24"/>
          <w:szCs w:val="24"/>
        </w:rPr>
        <w:t>pa</w:t>
      </w:r>
      <w:r w:rsidRPr="008933AF">
        <w:rPr>
          <w:rFonts w:ascii="Times New Roman" w:hAnsi="Times New Roman" w:cs="Times New Roman"/>
          <w:sz w:val="24"/>
          <w:szCs w:val="24"/>
        </w:rPr>
        <w:t xml:space="preserve"> </w:t>
      </w:r>
    </w:p>
    <w:p w:rsidR="00117DC2" w:rsidRPr="008933AF" w:rsidRDefault="00117DC2" w:rsidP="00117DC2">
      <w:pPr>
        <w:rPr>
          <w:rFonts w:ascii="Times New Roman" w:hAnsi="Times New Roman" w:cs="Times New Roman"/>
          <w:sz w:val="24"/>
          <w:szCs w:val="24"/>
        </w:rPr>
      </w:pPr>
      <w:r w:rsidRPr="008933AF">
        <w:rPr>
          <w:rFonts w:ascii="Times New Roman" w:hAnsi="Times New Roman" w:cs="Times New Roman"/>
          <w:sz w:val="24"/>
          <w:szCs w:val="24"/>
        </w:rPr>
        <w:t>Zy</w:t>
      </w:r>
      <w:r w:rsidRPr="008933AF">
        <w:rPr>
          <w:rFonts w:ascii="Times New Roman" w:hAnsi="Times New Roman" w:cs="Times New Roman"/>
          <w:color w:val="FF0000"/>
          <w:sz w:val="24"/>
          <w:szCs w:val="24"/>
        </w:rPr>
        <w:t>ta</w:t>
      </w:r>
      <w:r w:rsidRPr="008933AF">
        <w:rPr>
          <w:rFonts w:ascii="Times New Roman" w:hAnsi="Times New Roman" w:cs="Times New Roman"/>
          <w:sz w:val="24"/>
          <w:szCs w:val="24"/>
        </w:rPr>
        <w:t xml:space="preserve"> </w:t>
      </w:r>
    </w:p>
    <w:p w:rsidR="00117DC2" w:rsidRPr="008933AF" w:rsidRDefault="00117DC2" w:rsidP="00117DC2">
      <w:pPr>
        <w:rPr>
          <w:sz w:val="24"/>
          <w:szCs w:val="24"/>
        </w:rPr>
        <w:sectPr w:rsidR="00117DC2" w:rsidRPr="008933AF" w:rsidSect="00117DC2">
          <w:type w:val="continuous"/>
          <w:pgSz w:w="11906" w:h="16838"/>
          <w:pgMar w:top="993" w:right="1417" w:bottom="1417" w:left="1417" w:header="708" w:footer="708" w:gutter="0"/>
          <w:cols w:num="4" w:space="709"/>
          <w:docGrid w:linePitch="360"/>
        </w:sectPr>
      </w:pPr>
    </w:p>
    <w:p w:rsidR="00117DC2" w:rsidRPr="0039436C" w:rsidRDefault="00117DC2" w:rsidP="00117DC2">
      <w:pPr>
        <w:rPr>
          <w:sz w:val="32"/>
          <w:szCs w:val="32"/>
        </w:rPr>
      </w:pPr>
    </w:p>
    <w:sectPr w:rsidR="00117DC2" w:rsidRPr="0039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B3" w:rsidRDefault="00DB2BB3" w:rsidP="002E20D4">
      <w:pPr>
        <w:spacing w:after="0" w:line="240" w:lineRule="auto"/>
      </w:pPr>
      <w:r>
        <w:separator/>
      </w:r>
    </w:p>
  </w:endnote>
  <w:endnote w:type="continuationSeparator" w:id="0">
    <w:p w:rsidR="00DB2BB3" w:rsidRDefault="00DB2BB3" w:rsidP="002E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B3" w:rsidRDefault="00DB2BB3" w:rsidP="002E20D4">
      <w:pPr>
        <w:spacing w:after="0" w:line="240" w:lineRule="auto"/>
      </w:pPr>
      <w:r>
        <w:separator/>
      </w:r>
    </w:p>
  </w:footnote>
  <w:footnote w:type="continuationSeparator" w:id="0">
    <w:p w:rsidR="00DB2BB3" w:rsidRDefault="00DB2BB3" w:rsidP="002E2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7FCA"/>
    <w:multiLevelType w:val="hybridMultilevel"/>
    <w:tmpl w:val="9258C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B57FF1"/>
    <w:multiLevelType w:val="hybridMultilevel"/>
    <w:tmpl w:val="0E30B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E9"/>
    <w:rsid w:val="00117DC2"/>
    <w:rsid w:val="00291CCD"/>
    <w:rsid w:val="002E20D4"/>
    <w:rsid w:val="003F06E3"/>
    <w:rsid w:val="00474D52"/>
    <w:rsid w:val="006924E9"/>
    <w:rsid w:val="007C6F7D"/>
    <w:rsid w:val="008C3AC9"/>
    <w:rsid w:val="00A75BBA"/>
    <w:rsid w:val="00B0027E"/>
    <w:rsid w:val="00BD6022"/>
    <w:rsid w:val="00C201E1"/>
    <w:rsid w:val="00C406EA"/>
    <w:rsid w:val="00D42F47"/>
    <w:rsid w:val="00D4454D"/>
    <w:rsid w:val="00DB2BB3"/>
    <w:rsid w:val="00EB1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CE4B1-5455-4D6C-9304-108BDB9E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06EA"/>
    <w:pPr>
      <w:ind w:left="720"/>
      <w:contextualSpacing/>
    </w:pPr>
  </w:style>
  <w:style w:type="paragraph" w:customStyle="1" w:styleId="Standard">
    <w:name w:val="Standard"/>
    <w:rsid w:val="00117DC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117DC2"/>
    <w:pPr>
      <w:suppressLineNumbers/>
    </w:pPr>
  </w:style>
  <w:style w:type="paragraph" w:styleId="Nagwek">
    <w:name w:val="header"/>
    <w:basedOn w:val="Normalny"/>
    <w:link w:val="NagwekZnak"/>
    <w:uiPriority w:val="99"/>
    <w:unhideWhenUsed/>
    <w:rsid w:val="002E2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0D4"/>
  </w:style>
  <w:style w:type="paragraph" w:styleId="Stopka">
    <w:name w:val="footer"/>
    <w:basedOn w:val="Normalny"/>
    <w:link w:val="StopkaZnak"/>
    <w:uiPriority w:val="99"/>
    <w:unhideWhenUsed/>
    <w:rsid w:val="002E2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865</Words>
  <Characters>5192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nika.94@wp.pl</dc:creator>
  <cp:lastModifiedBy>Żaneta</cp:lastModifiedBy>
  <cp:revision>4</cp:revision>
  <dcterms:created xsi:type="dcterms:W3CDTF">2020-04-06T12:08:00Z</dcterms:created>
  <dcterms:modified xsi:type="dcterms:W3CDTF">2020-04-08T09:46:00Z</dcterms:modified>
</cp:coreProperties>
</file>